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after="240" w:before="240" w:lineRule="auto"/>
        <w:ind w:left="0" w:firstLine="0"/>
        <w:rPr/>
      </w:pPr>
      <w:bookmarkStart w:colFirst="0" w:colLast="0" w:name="_8dd8gzryo10u" w:id="0"/>
      <w:bookmarkEnd w:id="0"/>
      <w:r w:rsidDel="00000000" w:rsidR="00000000" w:rsidRPr="00000000">
        <w:rPr>
          <w:b w:val="1"/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VTC-70 Tube Compressor</w:t>
      </w:r>
      <w:r w:rsidDel="00000000" w:rsidR="00000000" w:rsidRPr="00000000">
        <w:rPr>
          <w:rtl w:val="0"/>
        </w:rPr>
        <w:t xml:space="preserve"> is an analog modeling plugin that emulates the sonic characteristics of classic 1970s tube-driven compression circuits.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It is designed for professional mixing, mastering, and sound design, offering the attributes of vintage hardware with modern digital processing.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This plugin excels at adding harmonic richness, controlling dynamics, and providing the "glue" associated with vintage tube compressors.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It offers dynamic control with the saturation that tube modeling delivers, applicable to various audio sources.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widowControl w:val="0"/>
        <w:spacing w:after="240" w:before="240" w:lineRule="auto"/>
        <w:rPr>
          <w:b w:val="1"/>
        </w:rPr>
      </w:pPr>
      <w:bookmarkStart w:colFirst="0" w:colLast="0" w:name="_78u4o1z86cbd" w:id="1"/>
      <w:bookmarkEnd w:id="1"/>
      <w:r w:rsidDel="00000000" w:rsidR="00000000" w:rsidRPr="00000000">
        <w:rPr>
          <w:b w:val="1"/>
          <w:rtl w:val="0"/>
        </w:rPr>
        <w:t xml:space="preserve">CONTROL SECTIONS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widowControl w:val="0"/>
        <w:spacing w:after="240" w:before="240" w:lineRule="auto"/>
        <w:rPr>
          <w:b w:val="1"/>
        </w:rPr>
      </w:pPr>
      <w:bookmarkStart w:colFirst="0" w:colLast="0" w:name="_51ih3ap9y57" w:id="2"/>
      <w:bookmarkEnd w:id="2"/>
      <w:r w:rsidDel="00000000" w:rsidR="00000000" w:rsidRPr="00000000">
        <w:rPr>
          <w:b w:val="1"/>
          <w:rtl w:val="0"/>
        </w:rPr>
        <w:t xml:space="preserve">GAIN STAGE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The gain stage provides level control at input and output stages</w:t>
      </w:r>
      <w:r w:rsidDel="00000000" w:rsidR="00000000" w:rsidRPr="00000000">
        <w:rPr>
          <w:rtl w:val="0"/>
        </w:rPr>
        <w:t xml:space="preserve"> with intelligent automatic compensation.</w:t>
      </w:r>
    </w:p>
    <w:p w:rsidR="00000000" w:rsidDel="00000000" w:rsidP="00000000" w:rsidRDefault="00000000" w:rsidRPr="00000000" w14:paraId="00000008">
      <w:pPr>
        <w:pStyle w:val="Heading3"/>
        <w:widowControl w:val="0"/>
        <w:spacing w:after="240" w:before="240" w:lineRule="auto"/>
        <w:ind w:left="0" w:firstLine="0"/>
        <w:rPr/>
      </w:pPr>
      <w:bookmarkStart w:colFirst="0" w:colLast="0" w:name="_ksqlgs3bjj0" w:id="3"/>
      <w:bookmarkEnd w:id="3"/>
      <w:r w:rsidDel="00000000" w:rsidR="00000000" w:rsidRPr="00000000">
        <w:rPr>
          <w:rtl w:val="0"/>
        </w:rPr>
        <w:t xml:space="preserve">INPUT GAIN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Function</w:t>
      </w:r>
      <w:r w:rsidDel="00000000" w:rsidR="00000000" w:rsidRPr="00000000">
        <w:rPr>
          <w:rtl w:val="0"/>
        </w:rPr>
        <w:t xml:space="preserve">: Adjusts the signal level entering the compressor circuit.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Range</w:t>
      </w:r>
      <w:r w:rsidDel="00000000" w:rsidR="00000000" w:rsidRPr="00000000">
        <w:rPr>
          <w:rtl w:val="0"/>
        </w:rPr>
        <w:t xml:space="preserve">: 0.1x to 4.0x (approximately -20dB to +12dB).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Application</w:t>
      </w:r>
      <w:r w:rsidDel="00000000" w:rsidR="00000000" w:rsidRPr="00000000">
        <w:rPr>
          <w:rtl w:val="0"/>
        </w:rPr>
        <w:t xml:space="preserve">: Higher settings increase compression and tube saturation.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Lower settings offer transparent processing.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Professional Recommendation</w:t>
      </w:r>
      <w:r w:rsidDel="00000000" w:rsidR="00000000" w:rsidRPr="00000000">
        <w:rPr>
          <w:rtl w:val="0"/>
        </w:rPr>
        <w:t xml:space="preserve">: Increase input gain to drive the tube circuit for increased harmonic coloration.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widowControl w:val="0"/>
        <w:ind w:left="0" w:firstLine="0"/>
        <w:rPr/>
      </w:pPr>
      <w:bookmarkStart w:colFirst="0" w:colLast="0" w:name="_2c7o767veon" w:id="4"/>
      <w:bookmarkEnd w:id="4"/>
      <w:r w:rsidDel="00000000" w:rsidR="00000000" w:rsidRPr="00000000">
        <w:rPr>
          <w:rtl w:val="0"/>
        </w:rPr>
        <w:t xml:space="preserve">OUTPUT GAIN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Function</w:t>
      </w:r>
      <w:r w:rsidDel="00000000" w:rsidR="00000000" w:rsidRPr="00000000">
        <w:rPr>
          <w:rtl w:val="0"/>
        </w:rPr>
        <w:t xml:space="preserve">: Adjusts the final output level post-processing.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Range</w:t>
      </w:r>
      <w:r w:rsidDel="00000000" w:rsidR="00000000" w:rsidRPr="00000000">
        <w:rPr>
          <w:rtl w:val="0"/>
        </w:rPr>
        <w:t xml:space="preserve">: 0.1x to 4.0x (approximately -20dB to +12dB).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Application</w:t>
      </w:r>
      <w:r w:rsidDel="00000000" w:rsidR="00000000" w:rsidRPr="00000000">
        <w:rPr>
          <w:rtl w:val="0"/>
        </w:rPr>
        <w:t xml:space="preserve">: Compensates for gain reduction from compression or adjusts the final mix level.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Professional Recommendation</w:t>
      </w:r>
      <w:r w:rsidDel="00000000" w:rsidR="00000000" w:rsidRPr="00000000">
        <w:rPr>
          <w:rtl w:val="0"/>
        </w:rPr>
        <w:t xml:space="preserve">: Use output gain to match bypass levels or boost the compressed signal.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widowControl w:val="0"/>
        <w:spacing w:after="240" w:before="240" w:lineRule="auto"/>
        <w:rPr/>
      </w:pPr>
      <w:bookmarkStart w:colFirst="0" w:colLast="0" w:name="_b7qop6v9lt62" w:id="5"/>
      <w:bookmarkEnd w:id="5"/>
      <w:r w:rsidDel="00000000" w:rsidR="00000000" w:rsidRPr="00000000">
        <w:rPr>
          <w:rtl w:val="0"/>
        </w:rPr>
        <w:t xml:space="preserve">AUTO GAIN (NEW FEATURE)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Function: Automatically compensates output gain in real-time as processing parameters change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Operation: Toggle switch enables/disables automatic gain compensation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Application: Maintains consistent perceived loudness while adjusting Drive, Sensitivity, Squeeze, and Mix parameters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Professional Benefits:</w:t>
      </w:r>
    </w:p>
    <w:p w:rsidR="00000000" w:rsidDel="00000000" w:rsidP="00000000" w:rsidRDefault="00000000" w:rsidRPr="00000000" w14:paraId="00000017">
      <w:pPr>
        <w:numPr>
          <w:ilvl w:val="1"/>
          <w:numId w:val="1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Focus on tone and character without constant level adjustments</w:t>
      </w:r>
    </w:p>
    <w:p w:rsidR="00000000" w:rsidDel="00000000" w:rsidP="00000000" w:rsidRDefault="00000000" w:rsidRPr="00000000" w14:paraId="00000018">
      <w:pPr>
        <w:numPr>
          <w:ilvl w:val="1"/>
          <w:numId w:val="1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Maintain reference levels during A/B comparisons</w:t>
      </w:r>
    </w:p>
    <w:p w:rsidR="00000000" w:rsidDel="00000000" w:rsidP="00000000" w:rsidRDefault="00000000" w:rsidRPr="00000000" w14:paraId="00000019">
      <w:pPr>
        <w:numPr>
          <w:ilvl w:val="1"/>
          <w:numId w:val="1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Seamless parameter exploration without volume jumps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Technical Implementation: Intelligent algorithm analyzes tube saturation, compression characteristics, and effect mix to calculate optimal compensation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Professional Tip: Enable Auto Gain during sound design and mixing phases, disable for final gain staging and mastering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widowControl w:val="0"/>
        <w:rPr/>
      </w:pPr>
      <w:bookmarkStart w:colFirst="0" w:colLast="0" w:name="_twm3pqmsrju7" w:id="6"/>
      <w:bookmarkEnd w:id="6"/>
      <w:r w:rsidDel="00000000" w:rsidR="00000000" w:rsidRPr="00000000">
        <w:rPr>
          <w:b w:val="1"/>
          <w:rtl w:val="0"/>
        </w:rPr>
        <w:t xml:space="preserve">TUBE DRIVE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The tube drive provides saturation and harmonic enhancement.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widowControl w:val="0"/>
        <w:spacing w:after="240" w:before="240" w:lineRule="auto"/>
        <w:rPr/>
      </w:pPr>
      <w:bookmarkStart w:colFirst="0" w:colLast="0" w:name="_qi5u6fx2udsq" w:id="7"/>
      <w:bookmarkEnd w:id="7"/>
      <w:r w:rsidDel="00000000" w:rsidR="00000000" w:rsidRPr="00000000">
        <w:rPr>
          <w:rtl w:val="0"/>
        </w:rPr>
        <w:t xml:space="preserve">DRIVE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Function</w:t>
      </w:r>
      <w:r w:rsidDel="00000000" w:rsidR="00000000" w:rsidRPr="00000000">
        <w:rPr>
          <w:rtl w:val="0"/>
        </w:rPr>
        <w:t xml:space="preserve">: Adjusts the amount of tube saturation and harmonic distortion.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Range</w:t>
      </w:r>
      <w:r w:rsidDel="00000000" w:rsidR="00000000" w:rsidRPr="00000000">
        <w:rPr>
          <w:rtl w:val="0"/>
        </w:rPr>
        <w:t xml:space="preserve">: 1.0x to 10.0x (clean to heavily saturated).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Application</w:t>
      </w:r>
      <w:r w:rsidDel="00000000" w:rsidR="00000000" w:rsidRPr="00000000">
        <w:rPr>
          <w:rtl w:val="0"/>
        </w:rPr>
        <w:t xml:space="preserve">: Lower settings (1-3) add subtle warmth.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Higher settings (4-10) create pronounced saturation.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Professional Recommendation</w:t>
      </w:r>
      <w:r w:rsidDel="00000000" w:rsidR="00000000" w:rsidRPr="00000000">
        <w:rPr>
          <w:rtl w:val="0"/>
        </w:rPr>
        <w:t xml:space="preserve">: The drive interacts with compression; higher settings trigger compression more easily.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>
          <w:b w:val="1"/>
        </w:rPr>
      </w:pPr>
      <w:bookmarkStart w:colFirst="0" w:colLast="0" w:name="_h58hpbfzgoi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>
          <w:b w:val="1"/>
        </w:rPr>
      </w:pPr>
      <w:bookmarkStart w:colFirst="0" w:colLast="0" w:name="_fto93tiuumka" w:id="9"/>
      <w:bookmarkEnd w:id="9"/>
      <w:r w:rsidDel="00000000" w:rsidR="00000000" w:rsidRPr="00000000">
        <w:rPr>
          <w:b w:val="1"/>
          <w:rtl w:val="0"/>
        </w:rPr>
        <w:t xml:space="preserve">TONE SHAPING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Vintage-style filtering that sculpts your sound with the character of classic analog circuits. [Enhanced in v1.1.1 with refined frequency ranges for more musical control]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widowControl w:val="0"/>
        <w:spacing w:after="240" w:before="240" w:lineRule="auto"/>
        <w:rPr/>
      </w:pPr>
      <w:bookmarkStart w:colFirst="0" w:colLast="0" w:name="_ws247v7p2x8d" w:id="10"/>
      <w:bookmarkEnd w:id="10"/>
      <w:r w:rsidDel="00000000" w:rsidR="00000000" w:rsidRPr="00000000">
        <w:rPr>
          <w:rtl w:val="0"/>
        </w:rPr>
        <w:t xml:space="preserve">BRILLIANCE CONTROL (High-Frequency Management)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Function</w:t>
      </w:r>
      <w:r w:rsidDel="00000000" w:rsidR="00000000" w:rsidRPr="00000000">
        <w:rPr>
          <w:rtl w:val="0"/>
        </w:rPr>
        <w:t xml:space="preserve">: High-frequency low-pass filter that controls brightness.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Range</w:t>
      </w:r>
      <w:r w:rsidDel="00000000" w:rsidR="00000000" w:rsidRPr="00000000">
        <w:rPr>
          <w:rtl w:val="0"/>
        </w:rPr>
        <w:t xml:space="preserve">: 20Hz to 20kHz.</w:t>
      </w:r>
      <w:r w:rsidDel="00000000" w:rsidR="00000000" w:rsidRPr="00000000">
        <w:rPr>
          <w:rtl w:val="0"/>
        </w:rPr>
        <w:t xml:space="preserve"> (refined from 20kHz for more focused tone shaping)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Default Settings</w:t>
      </w:r>
      <w:r w:rsidDel="00000000" w:rsidR="00000000" w:rsidRPr="00000000">
        <w:rPr>
          <w:b w:val="1"/>
          <w:color w:val="373637"/>
          <w:rtl w:val="0"/>
        </w:rPr>
        <w:t xml:space="preserve">: 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tl w:val="0"/>
        </w:rPr>
        <w:t xml:space="preserve">kHz (max brightness)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Application</w:t>
      </w:r>
      <w:r w:rsidDel="00000000" w:rsidR="00000000" w:rsidRPr="00000000">
        <w:rPr>
          <w:rtl w:val="0"/>
        </w:rPr>
        <w:t xml:space="preserve">: Lower settings create a warmer sound.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Higher settings maintain clarity.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Professional Recommendation</w:t>
      </w:r>
      <w:r w:rsidDel="00000000" w:rsidR="00000000" w:rsidRPr="00000000">
        <w:rPr>
          <w:rtl w:val="0"/>
        </w:rPr>
        <w:t xml:space="preserve">: Tame digital harshness or add vintage character.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widowControl w:val="0"/>
        <w:rPr/>
      </w:pPr>
      <w:bookmarkStart w:colFirst="0" w:colLast="0" w:name="_9nh5xipf1xk4" w:id="11"/>
      <w:bookmarkEnd w:id="11"/>
      <w:r w:rsidDel="00000000" w:rsidR="00000000" w:rsidRPr="00000000">
        <w:rPr>
          <w:rtl w:val="0"/>
        </w:rPr>
        <w:t xml:space="preserve">WARMTH CONTROL (Low-Frequency Management)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Function</w:t>
      </w:r>
      <w:r w:rsidDel="00000000" w:rsidR="00000000" w:rsidRPr="00000000">
        <w:rPr>
          <w:rtl w:val="0"/>
        </w:rPr>
        <w:t xml:space="preserve">: Low-frequency high-pass filter that shapes the bottom 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Range</w:t>
      </w:r>
      <w:r w:rsidDel="00000000" w:rsidR="00000000" w:rsidRPr="00000000">
        <w:rPr>
          <w:rtl w:val="0"/>
        </w:rPr>
        <w:t xml:space="preserve">: 20Hz to 20kHz.</w:t>
      </w:r>
      <w:r w:rsidDel="00000000" w:rsidR="00000000" w:rsidRPr="00000000">
        <w:rPr>
          <w:rtl w:val="0"/>
        </w:rPr>
        <w:t xml:space="preserve"> (enhanced range for greater versatility)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Default Settings</w:t>
      </w:r>
      <w:r w:rsidDel="00000000" w:rsidR="00000000" w:rsidRPr="00000000">
        <w:rPr>
          <w:rtl w:val="0"/>
        </w:rPr>
        <w:t xml:space="preserve">: 20Hz (maximum warmth and low-end retention)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Application</w:t>
      </w:r>
      <w:r w:rsidDel="00000000" w:rsidR="00000000" w:rsidRPr="00000000">
        <w:rPr>
          <w:rtl w:val="0"/>
        </w:rPr>
        <w:t xml:space="preserve">: Higher settings tighten the low end.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Lower settings preserve deep bass 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Professional Recommendation</w:t>
      </w:r>
      <w:r w:rsidDel="00000000" w:rsidR="00000000" w:rsidRPr="00000000">
        <w:rPr>
          <w:rtl w:val="0"/>
        </w:rPr>
        <w:t xml:space="preserve">: Control low-end buildup in mix bus processing.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widowControl w:val="0"/>
        <w:rPr>
          <w:b w:val="1"/>
        </w:rPr>
      </w:pPr>
      <w:bookmarkStart w:colFirst="0" w:colLast="0" w:name="_nvfg53rv0xlh" w:id="12"/>
      <w:bookmarkEnd w:id="12"/>
      <w:r w:rsidDel="00000000" w:rsidR="00000000" w:rsidRPr="00000000">
        <w:rPr>
          <w:b w:val="1"/>
          <w:rtl w:val="0"/>
        </w:rPr>
        <w:t xml:space="preserve">VINTAGE COMPRESSOR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A feedback-style compression circuit modeled after 1970s hardware units.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widowControl w:val="0"/>
        <w:spacing w:after="240" w:before="240" w:lineRule="auto"/>
        <w:rPr>
          <w:b w:val="1"/>
        </w:rPr>
      </w:pPr>
      <w:bookmarkStart w:colFirst="0" w:colLast="0" w:name="_xh6obblk8mcc" w:id="13"/>
      <w:bookmarkEnd w:id="13"/>
      <w:r w:rsidDel="00000000" w:rsidR="00000000" w:rsidRPr="00000000">
        <w:rPr>
          <w:b w:val="1"/>
          <w:rtl w:val="0"/>
        </w:rPr>
        <w:t xml:space="preserve">SENSITIVITY CONTROL (Threshold)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Function</w:t>
      </w:r>
      <w:r w:rsidDel="00000000" w:rsidR="00000000" w:rsidRPr="00000000">
        <w:rPr>
          <w:rtl w:val="0"/>
        </w:rPr>
        <w:t xml:space="preserve">: Sets the signal level at which compression begins.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Range</w:t>
      </w:r>
      <w:r w:rsidDel="00000000" w:rsidR="00000000" w:rsidRPr="00000000">
        <w:rPr>
          <w:rtl w:val="0"/>
        </w:rPr>
        <w:t xml:space="preserve">: -60dB to 0dB.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Application</w:t>
      </w:r>
      <w:r w:rsidDel="00000000" w:rsidR="00000000" w:rsidRPr="00000000">
        <w:rPr>
          <w:rtl w:val="0"/>
        </w:rPr>
        <w:t xml:space="preserve">: Lower values provide gentle compression.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Higher values create more obvious effects.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Professional Recommendation</w:t>
      </w:r>
      <w:r w:rsidDel="00000000" w:rsidR="00000000" w:rsidRPr="00000000">
        <w:rPr>
          <w:rtl w:val="0"/>
        </w:rPr>
        <w:t xml:space="preserve">: Start around -20dB.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widowControl w:val="0"/>
        <w:rPr>
          <w:b w:val="1"/>
        </w:rPr>
      </w:pPr>
      <w:bookmarkStart w:colFirst="0" w:colLast="0" w:name="_ulivquoort8d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widowControl w:val="0"/>
        <w:rPr>
          <w:b w:val="1"/>
        </w:rPr>
      </w:pPr>
      <w:bookmarkStart w:colFirst="0" w:colLast="0" w:name="_6qatjfmrobc7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widowControl w:val="0"/>
        <w:rPr>
          <w:b w:val="1"/>
        </w:rPr>
      </w:pPr>
      <w:bookmarkStart w:colFirst="0" w:colLast="0" w:name="_o8m998wd7j7i" w:id="16"/>
      <w:bookmarkEnd w:id="16"/>
      <w:r w:rsidDel="00000000" w:rsidR="00000000" w:rsidRPr="00000000">
        <w:rPr>
          <w:b w:val="1"/>
          <w:rtl w:val="0"/>
        </w:rPr>
        <w:t xml:space="preserve">SQUEEZE CONTROL (Compression Ratio)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Function</w:t>
      </w:r>
      <w:r w:rsidDel="00000000" w:rsidR="00000000" w:rsidRPr="00000000">
        <w:rPr>
          <w:rtl w:val="0"/>
        </w:rPr>
        <w:t xml:space="preserve">: Determines the amount of compression above the threshold.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Range</w:t>
      </w:r>
      <w:r w:rsidDel="00000000" w:rsidR="00000000" w:rsidRPr="00000000">
        <w:rPr>
          <w:rtl w:val="0"/>
        </w:rPr>
        <w:t xml:space="preserve">: 1:1 to 20:1.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Application Guidelines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1:1 to 3:1: Subtle compression for vocals.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4:1 to 8:1: Moderate compression for drums.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10:1 to 20:1: Heavy compression for creative applications.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Professional Recommendation</w:t>
      </w:r>
      <w:r w:rsidDel="00000000" w:rsidR="00000000" w:rsidRPr="00000000">
        <w:rPr>
          <w:rtl w:val="0"/>
        </w:rPr>
        <w:t xml:space="preserve">: Use moderate ratios (2:1 to 6:1).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widowControl w:val="0"/>
        <w:rPr>
          <w:b w:val="1"/>
        </w:rPr>
      </w:pPr>
      <w:bookmarkStart w:colFirst="0" w:colLast="0" w:name="_rkqy9l3jrbt5" w:id="17"/>
      <w:bookmarkEnd w:id="17"/>
      <w:r w:rsidDel="00000000" w:rsidR="00000000" w:rsidRPr="00000000">
        <w:rPr>
          <w:b w:val="1"/>
          <w:rtl w:val="0"/>
        </w:rPr>
        <w:t xml:space="preserve">RESPONSE CONTROL (Attack Time)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Function</w:t>
      </w:r>
      <w:r w:rsidDel="00000000" w:rsidR="00000000" w:rsidRPr="00000000">
        <w:rPr>
          <w:rtl w:val="0"/>
        </w:rPr>
        <w:t xml:space="preserve">: Controls how quickly compression engages.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Range</w:t>
      </w:r>
      <w:r w:rsidDel="00000000" w:rsidR="00000000" w:rsidRPr="00000000">
        <w:rPr>
          <w:rtl w:val="0"/>
        </w:rPr>
        <w:t xml:space="preserve">: 0.01ms to 100ms.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Application Guidelines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1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Fast Response (0.01-1ms): For transients.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1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Medium Response (1-10ms): Balanced response.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1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Slow Response (10-100ms): Preserves attack.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Professional Recommendation</w:t>
      </w:r>
      <w:r w:rsidDel="00000000" w:rsidR="00000000" w:rsidRPr="00000000">
        <w:rPr>
          <w:rtl w:val="0"/>
        </w:rPr>
        <w:t xml:space="preserve">: Slower times preserve instrument attack.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widowControl w:val="0"/>
        <w:rPr>
          <w:b w:val="1"/>
        </w:rPr>
      </w:pPr>
      <w:bookmarkStart w:colFirst="0" w:colLast="0" w:name="_8m3klfvp3juw" w:id="18"/>
      <w:bookmarkEnd w:id="18"/>
      <w:r w:rsidDel="00000000" w:rsidR="00000000" w:rsidRPr="00000000">
        <w:rPr>
          <w:b w:val="1"/>
          <w:rtl w:val="0"/>
        </w:rPr>
        <w:t xml:space="preserve">RECOVERY CONTROL (Release Time)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Function</w:t>
      </w:r>
      <w:r w:rsidDel="00000000" w:rsidR="00000000" w:rsidRPr="00000000">
        <w:rPr>
          <w:rtl w:val="0"/>
        </w:rPr>
        <w:t xml:space="preserve">: Controls how quickly compression disengages.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Range</w:t>
      </w:r>
      <w:r w:rsidDel="00000000" w:rsidR="00000000" w:rsidRPr="00000000">
        <w:rPr>
          <w:rtl w:val="0"/>
        </w:rPr>
        <w:t xml:space="preserve">: 0.01s to 10s.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Application Guidelines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Fast Recovery (0.01-0.1s): Quick release.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Medium Recovery (0.1-1s): Musical release.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Slow Recovery (1-10s): Smooth release.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Professional Recommendation</w:t>
      </w:r>
      <w:r w:rsidDel="00000000" w:rsidR="00000000" w:rsidRPr="00000000">
        <w:rPr>
          <w:rtl w:val="0"/>
        </w:rPr>
        <w:t xml:space="preserve">: Adjust for tempo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rPr>
          <w:b w:val="1"/>
        </w:rPr>
      </w:pPr>
      <w:bookmarkStart w:colFirst="0" w:colLast="0" w:name="_byte43fsm09x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rPr/>
      </w:pPr>
      <w:bookmarkStart w:colFirst="0" w:colLast="0" w:name="_eb9ixzwpp8p9" w:id="20"/>
      <w:bookmarkEnd w:id="20"/>
      <w:r w:rsidDel="00000000" w:rsidR="00000000" w:rsidRPr="00000000">
        <w:rPr>
          <w:b w:val="1"/>
          <w:rtl w:val="0"/>
        </w:rPr>
        <w:t xml:space="preserve">USER INTERFACE ENHANCEMENTS (NEW IN v1.1.1)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rPr>
          <w:b w:val="1"/>
        </w:rPr>
      </w:pPr>
      <w:bookmarkStart w:colFirst="0" w:colLast="0" w:name="_3qu63sge3u5a" w:id="21"/>
      <w:bookmarkEnd w:id="21"/>
      <w:r w:rsidDel="00000000" w:rsidR="00000000" w:rsidRPr="00000000">
        <w:rPr>
          <w:b w:val="1"/>
          <w:rtl w:val="0"/>
        </w:rPr>
        <w:t xml:space="preserve">MOUSE WHEEL PARAMETER CONTROL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Enhanced workflow efficiency with intuitive mouse wheel parameter adjustment.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OPERATION</w:t>
      </w:r>
    </w:p>
    <w:p w:rsidR="00000000" w:rsidDel="00000000" w:rsidP="00000000" w:rsidRDefault="00000000" w:rsidRPr="00000000" w14:paraId="0000005B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Function: Hover over any knob and use your mouse wheel to adjust parameter values</w:t>
      </w:r>
    </w:p>
    <w:p w:rsidR="00000000" w:rsidDel="00000000" w:rsidP="00000000" w:rsidRDefault="00000000" w:rsidRPr="00000000" w14:paraId="0000005C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Sensitivity: Optimized for precise control with better parameter range adjustment per wheel notch</w:t>
      </w:r>
    </w:p>
    <w:p w:rsidR="00000000" w:rsidDel="00000000" w:rsidP="00000000" w:rsidRDefault="00000000" w:rsidRPr="00000000" w14:paraId="0000005D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Compatibility: Works with all rotary controls throughout the interface</w:t>
      </w:r>
    </w:p>
    <w:p w:rsidR="00000000" w:rsidDel="00000000" w:rsidP="00000000" w:rsidRDefault="00000000" w:rsidRPr="00000000" w14:paraId="0000005E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Precision: Maintains proper parameter bounds and smooth value transitions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PROFESSIONAL WORKFLOW BENEFITS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Faster Parameter Adjustment: Quick tweaks without click-and-drag operations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Improved Precision: Fine-tune parameters with enhanced control resolution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Reduced Mouse Movement: Efficient parameter changes during mixing sessions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Intuitive Operation: Natural scrolling motion for parameter adjustment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USAGE TIPS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Hover directly over knobs for wheel control activation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small wheel movements for fine adjustments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Combine with traditional click-and-drag for different workflow preferences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Particularly effective for real-time parameter automation and live tweaking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rPr>
          <w:b w:val="1"/>
        </w:rPr>
      </w:pPr>
      <w:bookmarkStart w:colFirst="0" w:colLast="0" w:name="_ijanbt2d69e0" w:id="22"/>
      <w:bookmarkEnd w:id="22"/>
      <w:r w:rsidDel="00000000" w:rsidR="00000000" w:rsidRPr="00000000">
        <w:rPr>
          <w:b w:val="1"/>
          <w:rtl w:val="0"/>
        </w:rPr>
        <w:t xml:space="preserve">AUTOMATIC GAIN COMPENSATION WORKFLOW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Streamlined mixing process with intelligent gain management.</w:t>
      </w:r>
    </w:p>
    <w:p w:rsidR="00000000" w:rsidDel="00000000" w:rsidP="00000000" w:rsidRDefault="00000000" w:rsidRPr="00000000" w14:paraId="0000006E">
      <w:pPr>
        <w:pStyle w:val="Heading3"/>
        <w:rPr>
          <w:b w:val="1"/>
        </w:rPr>
      </w:pPr>
      <w:bookmarkStart w:colFirst="0" w:colLast="0" w:name="_b3ajseteuysw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3"/>
        <w:rPr>
          <w:b w:val="1"/>
        </w:rPr>
      </w:pPr>
      <w:bookmarkStart w:colFirst="0" w:colLast="0" w:name="_32de2am977dp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rPr>
          <w:b w:val="1"/>
        </w:rPr>
      </w:pPr>
      <w:bookmarkStart w:colFirst="0" w:colLast="0" w:name="_soq53nuzfuxb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3"/>
        <w:rPr>
          <w:b w:val="1"/>
        </w:rPr>
      </w:pPr>
      <w:bookmarkStart w:colFirst="0" w:colLast="0" w:name="_wukghvyiav6y" w:id="26"/>
      <w:bookmarkEnd w:id="26"/>
      <w:r w:rsidDel="00000000" w:rsidR="00000000" w:rsidRPr="00000000">
        <w:rPr>
          <w:b w:val="1"/>
          <w:rtl w:val="0"/>
        </w:rPr>
        <w:t xml:space="preserve">RECOMMENDED WORKFLOW</w:t>
      </w:r>
    </w:p>
    <w:p w:rsidR="00000000" w:rsidDel="00000000" w:rsidP="00000000" w:rsidRDefault="00000000" w:rsidRPr="00000000" w14:paraId="0000007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Enable Auto Gain: Toggle on during initial sound design and parameter exploration</w:t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Parameter Exploration: Adjust Drive, Sensitivity, Squeeze, and Mix without volume concerns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A/B Comparison: Maintain consistent reference levels when comparing settings</w:t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Final Adjustment: Disable Auto Gain for final output gain staging if needed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INTEGRATION WITH EXISTING WORKFLOW</w:t>
      </w:r>
    </w:p>
    <w:p w:rsidR="00000000" w:rsidDel="00000000" w:rsidP="00000000" w:rsidRDefault="00000000" w:rsidRPr="00000000" w14:paraId="0000007A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Mixing Phase: Keep Auto Gain enabled for consistent monitoring levels</w:t>
      </w:r>
    </w:p>
    <w:p w:rsidR="00000000" w:rsidDel="00000000" w:rsidP="00000000" w:rsidRDefault="00000000" w:rsidRPr="00000000" w14:paraId="0000007B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Mastering Phase: Consider disabling for precise final level control</w:t>
      </w:r>
    </w:p>
    <w:p w:rsidR="00000000" w:rsidDel="00000000" w:rsidP="00000000" w:rsidRDefault="00000000" w:rsidRPr="00000000" w14:paraId="0000007C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Live Performance: Enable for consistent output during real-time parameter changes</w:t>
      </w:r>
    </w:p>
    <w:p w:rsidR="00000000" w:rsidDel="00000000" w:rsidP="00000000" w:rsidRDefault="00000000" w:rsidRPr="00000000" w14:paraId="0000007D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Automation: Works seamlessly with DAW parameter automation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Title"/>
        <w:widowControl w:val="0"/>
        <w:rPr>
          <w:b w:val="1"/>
        </w:rPr>
      </w:pPr>
      <w:bookmarkStart w:colFirst="0" w:colLast="0" w:name="_mkwkffdrese5" w:id="27"/>
      <w:bookmarkEnd w:id="27"/>
      <w:r w:rsidDel="00000000" w:rsidR="00000000" w:rsidRPr="00000000">
        <w:rPr>
          <w:rtl w:val="0"/>
        </w:rPr>
        <w:t xml:space="preserve">PROFESSIONAL USAGE 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2"/>
        <w:widowControl w:val="0"/>
        <w:rPr>
          <w:b w:val="1"/>
        </w:rPr>
      </w:pPr>
      <w:bookmarkStart w:colFirst="0" w:colLast="0" w:name="_syltdej2pezw" w:id="28"/>
      <w:bookmarkEnd w:id="28"/>
      <w:r w:rsidDel="00000000" w:rsidR="00000000" w:rsidRPr="00000000">
        <w:rPr>
          <w:b w:val="1"/>
          <w:rtl w:val="0"/>
        </w:rPr>
        <w:t xml:space="preserve">MIXING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after="240" w:before="240" w:lineRule="auto"/>
        <w:ind w:left="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VOCAL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2"/>
        </w:numPr>
        <w:spacing w:after="240" w:before="240" w:lineRule="auto"/>
        <w:ind w:left="1440" w:hanging="360"/>
      </w:pPr>
      <w:r w:rsidDel="00000000" w:rsidR="00000000" w:rsidRPr="00000000">
        <w:rPr>
          <w:rtl w:val="0"/>
        </w:rPr>
        <w:t xml:space="preserve">Recommended Starting Point: INPUT +2dB, SENSITIVITY -15dB, SQUEEZE 3:1, RESPONSE 5ms, RECOVERY 0.3s.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DRUM BUS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17"/>
        </w:numPr>
        <w:spacing w:after="240" w:before="240" w:lineRule="auto"/>
        <w:ind w:left="1440" w:hanging="360"/>
      </w:pPr>
      <w:r w:rsidDel="00000000" w:rsidR="00000000" w:rsidRPr="00000000">
        <w:rPr>
          <w:rtl w:val="0"/>
        </w:rPr>
        <w:t xml:space="preserve">Recommended Configuration: SENSITIVITY -10dB, SQUEEZE 4:1, fast RESPONSE (1ms), medium RECOVERY (0.2s).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BASS INSTRUMENT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7"/>
        </w:numPr>
        <w:spacing w:after="240" w:before="240" w:lineRule="auto"/>
        <w:ind w:left="1440" w:hanging="360"/>
      </w:pPr>
      <w:r w:rsidDel="00000000" w:rsidR="00000000" w:rsidRPr="00000000">
        <w:rPr>
          <w:rtl w:val="0"/>
        </w:rPr>
        <w:t xml:space="preserve">Optimal Settings: SENSITIVITY -20dB, SQUEEZE 3:1, slow RESPONSE (10ms), medium RECOVERY (0.5s).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MIX BUS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numPr>
          <w:ilvl w:val="0"/>
          <w:numId w:val="15"/>
        </w:numPr>
        <w:spacing w:after="240" w:before="240" w:lineRule="auto"/>
        <w:ind w:left="1440" w:hanging="360"/>
      </w:pPr>
      <w:r w:rsidDel="00000000" w:rsidR="00000000" w:rsidRPr="00000000">
        <w:rPr>
          <w:rtl w:val="0"/>
        </w:rPr>
        <w:t xml:space="preserve">Conservative Approach: SENSITIVITY -10dB, SQUEEZE 2:1, medium RESPONSE/RECOVERY.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widowControl w:val="0"/>
        <w:rPr>
          <w:b w:val="1"/>
        </w:rPr>
      </w:pPr>
      <w:bookmarkStart w:colFirst="0" w:colLast="0" w:name="_2il20k4lyy15" w:id="29"/>
      <w:bookmarkEnd w:id="29"/>
      <w:r w:rsidDel="00000000" w:rsidR="00000000" w:rsidRPr="00000000">
        <w:rPr>
          <w:b w:val="1"/>
          <w:rtl w:val="0"/>
        </w:rPr>
        <w:t xml:space="preserve">MASTERING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3"/>
        <w:widowControl w:val="0"/>
        <w:spacing w:after="240" w:before="240" w:lineRule="auto"/>
        <w:rPr>
          <w:b w:val="1"/>
        </w:rPr>
      </w:pPr>
      <w:bookmarkStart w:colFirst="0" w:colLast="0" w:name="_5asu90uq1lov" w:id="30"/>
      <w:bookmarkEnd w:id="30"/>
      <w:r w:rsidDel="00000000" w:rsidR="00000000" w:rsidRPr="00000000">
        <w:rPr>
          <w:b w:val="1"/>
          <w:rtl w:val="0"/>
        </w:rPr>
        <w:t xml:space="preserve">PROGRAM MATERIAL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2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Conservative Parameters: SENSITIVITY -6dB, SQUEEZE 1.5:1 to 2:1.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2"/>
        <w:widowControl w:val="0"/>
        <w:rPr>
          <w:b w:val="1"/>
        </w:rPr>
      </w:pPr>
      <w:bookmarkStart w:colFirst="0" w:colLast="0" w:name="_4mqlc1a71qfq" w:id="31"/>
      <w:bookmarkEnd w:id="31"/>
      <w:r w:rsidDel="00000000" w:rsidR="00000000" w:rsidRPr="00000000">
        <w:rPr>
          <w:b w:val="1"/>
          <w:rtl w:val="0"/>
        </w:rPr>
        <w:t xml:space="preserve">TECHNICAL SPECIFICATIONS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Plugin Format</w:t>
      </w:r>
      <w:r w:rsidDel="00000000" w:rsidR="00000000" w:rsidRPr="00000000">
        <w:rPr>
          <w:rtl w:val="0"/>
        </w:rPr>
        <w:t xml:space="preserve">: VST3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Processing Resolution</w:t>
      </w:r>
      <w:r w:rsidDel="00000000" w:rsidR="00000000" w:rsidRPr="00000000">
        <w:rPr>
          <w:rtl w:val="0"/>
        </w:rPr>
        <w:t xml:space="preserve">: 32-bit floating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Supported Sample Rates</w:t>
      </w:r>
      <w:r w:rsidDel="00000000" w:rsidR="00000000" w:rsidRPr="00000000">
        <w:rPr>
          <w:rtl w:val="0"/>
        </w:rPr>
        <w:t xml:space="preserve">: 44.1kHz to 192kHz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Processing Latency</w:t>
      </w:r>
      <w:r w:rsidDel="00000000" w:rsidR="00000000" w:rsidRPr="00000000">
        <w:rPr>
          <w:rtl w:val="0"/>
        </w:rPr>
        <w:t xml:space="preserve">: Less than 5ms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Channel Configuration</w:t>
      </w:r>
      <w:r w:rsidDel="00000000" w:rsidR="00000000" w:rsidRPr="00000000">
        <w:rPr>
          <w:rtl w:val="0"/>
        </w:rPr>
        <w:t xml:space="preserve">: Mono and Stereo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CPU Optimization</w:t>
      </w:r>
      <w:r w:rsidDel="00000000" w:rsidR="00000000" w:rsidRPr="00000000">
        <w:rPr>
          <w:rtl w:val="0"/>
        </w:rPr>
        <w:t xml:space="preserve">: Real-time performance</w:t>
      </w:r>
      <w:r w:rsidDel="00000000" w:rsidR="00000000" w:rsidRPr="00000000">
        <w:rPr>
          <w:rtl w:val="0"/>
        </w:rPr>
        <w:t xml:space="preserve"> optimized with intelligent gain compensation</w:t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Host Compatibility</w:t>
      </w:r>
      <w:r w:rsidDel="00000000" w:rsidR="00000000" w:rsidRPr="00000000">
        <w:rPr>
          <w:rtl w:val="0"/>
        </w:rPr>
        <w:t xml:space="preserve">: VST3-compatible DAWs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Auto-Gain Response Time: </w:t>
      </w:r>
      <w:r w:rsidDel="00000000" w:rsidR="00000000" w:rsidRPr="00000000">
        <w:rPr>
          <w:rtl w:val="0"/>
        </w:rPr>
        <w:t xml:space="preserve">100ms smoothing for artifact-free compensation</w:t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Mouse Wheel Sensitivity: </w:t>
      </w:r>
      <w:r w:rsidDel="00000000" w:rsidR="00000000" w:rsidRPr="00000000">
        <w:rPr>
          <w:rtl w:val="0"/>
        </w:rPr>
        <w:t xml:space="preserve">5% parameter range per wheel increment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9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Parameter Resolution: </w:t>
      </w:r>
      <w:r w:rsidDel="00000000" w:rsidR="00000000" w:rsidRPr="00000000">
        <w:rPr>
          <w:rtl w:val="0"/>
        </w:rPr>
        <w:t xml:space="preserve">High-precision floating point for smooth control transitions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2"/>
        <w:widowControl w:val="0"/>
        <w:rPr>
          <w:b w:val="1"/>
        </w:rPr>
      </w:pPr>
      <w:bookmarkStart w:colFirst="0" w:colLast="0" w:name="_ndx3h1s0pxwo" w:id="32"/>
      <w:bookmarkEnd w:id="32"/>
      <w:r w:rsidDel="00000000" w:rsidR="00000000" w:rsidRPr="00000000">
        <w:rPr>
          <w:b w:val="1"/>
          <w:rtl w:val="0"/>
        </w:rPr>
        <w:t xml:space="preserve">INSTALLATION AND COMPATIBILITY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3"/>
        <w:widowControl w:val="0"/>
        <w:rPr/>
      </w:pPr>
      <w:bookmarkStart w:colFirst="0" w:colLast="0" w:name="_pszwre618l3f" w:id="33"/>
      <w:bookmarkEnd w:id="33"/>
      <w:r w:rsidDel="00000000" w:rsidR="00000000" w:rsidRPr="00000000">
        <w:rPr>
          <w:rtl w:val="0"/>
        </w:rPr>
        <w:t xml:space="preserve">SYSTEM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Windows Platform</w:t>
      </w:r>
      <w:r w:rsidDel="00000000" w:rsidR="00000000" w:rsidRPr="00000000">
        <w:rPr>
          <w:rtl w:val="0"/>
        </w:rPr>
        <w:t xml:space="preserve">: Windows 10 or later (64-bit)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macOS Platform</w:t>
      </w:r>
      <w:r w:rsidDel="00000000" w:rsidR="00000000" w:rsidRPr="00000000">
        <w:rPr>
          <w:rtl w:val="0"/>
        </w:rPr>
        <w:t xml:space="preserve">: macOS 10.12 or later (64-bit)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Memory</w:t>
      </w:r>
      <w:r w:rsidDel="00000000" w:rsidR="00000000" w:rsidRPr="00000000">
        <w:rPr>
          <w:rtl w:val="0"/>
        </w:rPr>
        <w:t xml:space="preserve">: 4GB minimum, 8GB recommended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Host</w:t>
      </w:r>
      <w:r w:rsidDel="00000000" w:rsidR="00000000" w:rsidRPr="00000000">
        <w:rPr>
          <w:rtl w:val="0"/>
        </w:rPr>
        <w:t xml:space="preserve">: VST3-compatible DAW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3"/>
        <w:widowControl w:val="0"/>
        <w:rPr/>
      </w:pPr>
      <w:bookmarkStart w:colFirst="0" w:colLast="0" w:name="_itunyu5yvu8z" w:id="34"/>
      <w:bookmarkEnd w:id="34"/>
      <w:r w:rsidDel="00000000" w:rsidR="00000000" w:rsidRPr="00000000">
        <w:rPr>
          <w:rtl w:val="0"/>
        </w:rPr>
        <w:t xml:space="preserve">INSTALLATION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Download the VTC-70</w:t>
      </w:r>
      <w:r w:rsidDel="00000000" w:rsidR="00000000" w:rsidRPr="00000000">
        <w:rPr>
          <w:rtl w:val="0"/>
        </w:rPr>
        <w:t xml:space="preserve"> zip folder</w:t>
      </w:r>
    </w:p>
    <w:p w:rsidR="00000000" w:rsidDel="00000000" w:rsidP="00000000" w:rsidRDefault="00000000" w:rsidRPr="00000000" w14:paraId="000000B6">
      <w:pPr>
        <w:widowControl w:val="0"/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Unzip and install .VST3 into the VST3 folder into VST3 plugins folder.</w:t>
      </w:r>
    </w:p>
    <w:p w:rsidR="00000000" w:rsidDel="00000000" w:rsidP="00000000" w:rsidRDefault="00000000" w:rsidRPr="00000000" w14:paraId="000000B7">
      <w:pPr>
        <w:widowControl w:val="0"/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Windows [.vst3]: C:\Program File\Common Files\VST3\</w:t>
      </w:r>
    </w:p>
    <w:p w:rsidR="00000000" w:rsidDel="00000000" w:rsidP="00000000" w:rsidRDefault="00000000" w:rsidRPr="00000000" w14:paraId="000000B8">
      <w:pPr>
        <w:widowControl w:val="0"/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MacOS: ~/Library/Audio/Plug-Ins/VST3</w:t>
      </w:r>
    </w:p>
    <w:p w:rsidR="00000000" w:rsidDel="00000000" w:rsidP="00000000" w:rsidRDefault="00000000" w:rsidRPr="00000000" w14:paraId="000000B9">
      <w:pPr>
        <w:widowControl w:val="0"/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 any DAW you use.</w:t>
      </w:r>
    </w:p>
    <w:p w:rsidR="00000000" w:rsidDel="00000000" w:rsidP="00000000" w:rsidRDefault="00000000" w:rsidRPr="00000000" w14:paraId="000000BA">
      <w:pPr>
        <w:widowControl w:val="0"/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Look for Unsound Studios in vendors or plugins. Locate VTC-70.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2"/>
        <w:widowControl w:val="0"/>
        <w:rPr>
          <w:b w:val="1"/>
        </w:rPr>
      </w:pPr>
      <w:bookmarkStart w:colFirst="0" w:colLast="0" w:name="_op9my23qi9i" w:id="35"/>
      <w:bookmarkEnd w:id="35"/>
      <w:r w:rsidDel="00000000" w:rsidR="00000000" w:rsidRPr="00000000">
        <w:rPr>
          <w:b w:val="1"/>
          <w:rtl w:val="0"/>
        </w:rPr>
        <w:t xml:space="preserve">TECHNICAL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Unsound Studios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Website</w:t>
      </w:r>
      <w:r w:rsidDel="00000000" w:rsidR="00000000" w:rsidRPr="00000000">
        <w:rPr>
          <w:rtl w:val="0"/>
        </w:rPr>
        <w:t xml:space="preserve">: [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unsound-studios.com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Technical Support</w:t>
      </w:r>
      <w:r w:rsidDel="00000000" w:rsidR="00000000" w:rsidRPr="00000000">
        <w:rPr>
          <w:rtl w:val="0"/>
        </w:rPr>
        <w:t xml:space="preserve">: support@unsoundstudios.com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Documentation</w:t>
      </w:r>
      <w:r w:rsidDel="00000000" w:rsidR="00000000" w:rsidRPr="00000000">
        <w:rPr>
          <w:rtl w:val="0"/>
        </w:rPr>
        <w:t xml:space="preserve">: [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unsound-studios.com/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rPr>
        <w:i w:val="1"/>
      </w:rPr>
    </w:pPr>
    <w:r w:rsidDel="00000000" w:rsidR="00000000" w:rsidRPr="00000000">
      <w:rPr>
        <w:i w:val="1"/>
        <w:rtl w:val="0"/>
      </w:rPr>
      <w:t xml:space="preserve">© 2025 Unsound Studios. All Rights Reserved. VTC-70 is a trademark of Unsound Studios.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pStyle w:val="Heading1"/>
      <w:widowControl w:val="0"/>
      <w:spacing w:after="240" w:before="240" w:lineRule="auto"/>
      <w:rPr>
        <w:b w:val="1"/>
        <w:sz w:val="30"/>
        <w:szCs w:val="30"/>
      </w:rPr>
    </w:pPr>
    <w:bookmarkStart w:colFirst="0" w:colLast="0" w:name="_b1zr6lwm3mr1" w:id="36"/>
    <w:bookmarkEnd w:id="36"/>
    <w:r w:rsidDel="00000000" w:rsidR="00000000" w:rsidRPr="00000000">
      <w:rPr>
        <w:b w:val="1"/>
        <w:sz w:val="30"/>
        <w:szCs w:val="30"/>
        <w:rtl w:val="0"/>
      </w:rPr>
      <w:t xml:space="preserve">VTC-70 </w:t>
    </w:r>
    <w:r w:rsidDel="00000000" w:rsidR="00000000" w:rsidRPr="00000000">
      <w:rPr>
        <w:color w:val="373637"/>
        <w:sz w:val="28"/>
        <w:szCs w:val="28"/>
        <w:rtl w:val="0"/>
      </w:rPr>
      <w:t xml:space="preserve">· </w:t>
    </w:r>
    <w:r w:rsidDel="00000000" w:rsidR="00000000" w:rsidRPr="00000000">
      <w:rPr>
        <w:b w:val="1"/>
        <w:sz w:val="30"/>
        <w:szCs w:val="30"/>
        <w:rtl w:val="0"/>
      </w:rPr>
      <w:t xml:space="preserve">Unsound Studios </w:t>
    </w:r>
    <w:r w:rsidDel="00000000" w:rsidR="00000000" w:rsidRPr="00000000">
      <w:rPr>
        <w:color w:val="373637"/>
        <w:sz w:val="28"/>
        <w:szCs w:val="28"/>
        <w:rtl w:val="0"/>
      </w:rPr>
      <w:t xml:space="preserve">·</w:t>
    </w:r>
    <w:r w:rsidDel="00000000" w:rsidR="00000000" w:rsidRPr="00000000">
      <w:rPr>
        <w:b w:val="1"/>
        <w:sz w:val="30"/>
        <w:szCs w:val="30"/>
        <w:rtl w:val="0"/>
      </w:rPr>
      <w:t xml:space="preserve"> </w:t>
    </w:r>
    <w:r w:rsidDel="00000000" w:rsidR="00000000" w:rsidRPr="00000000">
      <w:rPr>
        <w:b w:val="1"/>
        <w:sz w:val="30"/>
        <w:szCs w:val="30"/>
        <w:rtl w:val="0"/>
      </w:rPr>
      <w:t xml:space="preserve">V1.0 User Manual / Documentation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unsound-studios.com" TargetMode="External"/><Relationship Id="rId7" Type="http://schemas.openxmlformats.org/officeDocument/2006/relationships/hyperlink" Target="https://unsoundstudios.com/vtc70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